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A1108" w14:textId="77777777" w:rsidR="00C02A67" w:rsidRPr="00C75C2F" w:rsidRDefault="004C29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SET Gespreksvaardigheid, Duits 2016-2017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6"/>
        <w:gridCol w:w="2365"/>
        <w:gridCol w:w="2636"/>
        <w:gridCol w:w="2612"/>
      </w:tblGrid>
      <w:tr w:rsidR="00C02A67" w:rsidRPr="00C75C2F" w14:paraId="0B136E0F" w14:textId="77777777" w:rsidTr="00C93C8A">
        <w:tc>
          <w:tcPr>
            <w:tcW w:w="2235" w:type="dxa"/>
          </w:tcPr>
          <w:p w14:paraId="1B7C0B71" w14:textId="77777777" w:rsidR="00C02A67" w:rsidRPr="00CF1A6F" w:rsidRDefault="00C02A67" w:rsidP="001759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0CFB5FC" w14:textId="77777777" w:rsidR="00C02A67" w:rsidRPr="00CF1A6F" w:rsidRDefault="00C02A67" w:rsidP="00C93C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ERK- niveau A1</w:t>
            </w:r>
          </w:p>
        </w:tc>
        <w:tc>
          <w:tcPr>
            <w:tcW w:w="3119" w:type="dxa"/>
          </w:tcPr>
          <w:p w14:paraId="3B854669" w14:textId="77777777" w:rsidR="00C02A67" w:rsidRPr="00CF1A6F" w:rsidRDefault="00C02A67" w:rsidP="00C93C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ERK- niveau A2</w:t>
            </w:r>
          </w:p>
        </w:tc>
        <w:tc>
          <w:tcPr>
            <w:tcW w:w="3118" w:type="dxa"/>
          </w:tcPr>
          <w:p w14:paraId="02EAF707" w14:textId="77777777" w:rsidR="00C02A67" w:rsidRPr="00CF1A6F" w:rsidRDefault="00C02A67" w:rsidP="00C93C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ERK- niveau B1</w:t>
            </w:r>
          </w:p>
        </w:tc>
      </w:tr>
      <w:tr w:rsidR="00C02A67" w:rsidRPr="00C75C2F" w14:paraId="57B051F1" w14:textId="77777777" w:rsidTr="00C57E70">
        <w:tc>
          <w:tcPr>
            <w:tcW w:w="2235" w:type="dxa"/>
          </w:tcPr>
          <w:p w14:paraId="0371F6DE" w14:textId="77777777" w:rsidR="00C02A67" w:rsidRPr="00CF1A6F" w:rsidRDefault="00C02A67" w:rsidP="0017590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Onderwerp</w:t>
            </w:r>
          </w:p>
        </w:tc>
        <w:tc>
          <w:tcPr>
            <w:tcW w:w="2551" w:type="dxa"/>
            <w:shd w:val="clear" w:color="auto" w:fill="FFCC66"/>
          </w:tcPr>
          <w:p w14:paraId="46185CB5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Onderwerpen zijn</w:t>
            </w:r>
          </w:p>
          <w:p w14:paraId="2FA973EF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eenvoudig en zeer</w:t>
            </w:r>
          </w:p>
          <w:p w14:paraId="12D16527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vertrouwd of gerelateerd</w:t>
            </w:r>
          </w:p>
          <w:p w14:paraId="06224E08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aan directe behoeften</w:t>
            </w:r>
          </w:p>
          <w:p w14:paraId="6D18399B" w14:textId="77777777" w:rsidR="00C02A67" w:rsidRPr="00CF1A6F" w:rsidRDefault="00C02A67" w:rsidP="001759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566F20F" w14:textId="77777777" w:rsidR="00C02A67" w:rsidRPr="00CF1A6F" w:rsidRDefault="00C02A67" w:rsidP="00CF1A6F">
            <w:pPr>
              <w:shd w:val="clear" w:color="auto" w:fill="FFFF9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De onderwerpen zijn</w:t>
            </w:r>
          </w:p>
          <w:p w14:paraId="696101F0" w14:textId="77777777" w:rsidR="00C02A67" w:rsidRPr="00CF1A6F" w:rsidRDefault="00C02A67" w:rsidP="00CF1A6F">
            <w:pPr>
              <w:shd w:val="clear" w:color="auto" w:fill="FFFF9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alledaags en vertrouwd.</w:t>
            </w:r>
          </w:p>
        </w:tc>
        <w:tc>
          <w:tcPr>
            <w:tcW w:w="3118" w:type="dxa"/>
            <w:shd w:val="clear" w:color="auto" w:fill="99FF99"/>
          </w:tcPr>
          <w:p w14:paraId="499441E2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Het onderwerp is vertrouwd, valt binnen de persoonlijke belangstelling of heeft betrekking op het dagelijks leven, eigen werk of opleiding.</w:t>
            </w:r>
          </w:p>
        </w:tc>
      </w:tr>
      <w:tr w:rsidR="00C02A67" w:rsidRPr="00C75C2F" w14:paraId="26CF1FDD" w14:textId="77777777" w:rsidTr="00C93C8A">
        <w:trPr>
          <w:trHeight w:val="208"/>
        </w:trPr>
        <w:tc>
          <w:tcPr>
            <w:tcW w:w="2235" w:type="dxa"/>
          </w:tcPr>
          <w:p w14:paraId="22447866" w14:textId="77777777" w:rsidR="00C02A67" w:rsidRPr="00CF1A6F" w:rsidRDefault="00C02A67" w:rsidP="0017590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37CB9F79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9B1A433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14:paraId="4EF4F7B1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2A67" w:rsidRPr="00C75C2F" w14:paraId="1D255271" w14:textId="77777777" w:rsidTr="00C57E70">
        <w:tc>
          <w:tcPr>
            <w:tcW w:w="2235" w:type="dxa"/>
          </w:tcPr>
          <w:p w14:paraId="73061D9A" w14:textId="77777777" w:rsidR="00C02A67" w:rsidRPr="00CF1A6F" w:rsidRDefault="00C02A67" w:rsidP="0017590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Woordenschat &amp; -gebruik</w:t>
            </w:r>
          </w:p>
        </w:tc>
        <w:tc>
          <w:tcPr>
            <w:tcW w:w="2551" w:type="dxa"/>
            <w:shd w:val="clear" w:color="auto" w:fill="FFCC66"/>
          </w:tcPr>
          <w:p w14:paraId="4CAA7F40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Beperkt tot een klein</w:t>
            </w:r>
          </w:p>
          <w:p w14:paraId="43E0A014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repertoire van woorden en</w:t>
            </w:r>
          </w:p>
          <w:p w14:paraId="1B69F356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eenvoudige uitdrukkingen,</w:t>
            </w:r>
          </w:p>
          <w:p w14:paraId="4AA8FC70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over persoonlijke details</w:t>
            </w:r>
          </w:p>
          <w:p w14:paraId="4FE9387E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en bepaalde concrete</w:t>
            </w:r>
          </w:p>
          <w:p w14:paraId="41291184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situaties.</w:t>
            </w:r>
          </w:p>
          <w:p w14:paraId="5F91C354" w14:textId="77777777" w:rsidR="00C02A67" w:rsidRPr="00CF1A6F" w:rsidRDefault="00C02A67" w:rsidP="001759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119" w:type="dxa"/>
            <w:shd w:val="clear" w:color="auto" w:fill="FFFF99"/>
          </w:tcPr>
          <w:p w14:paraId="75FF4734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Standaard patronen met uit het hoofd geleerde uitdrukkingen en kleine groepen van woorden</w:t>
            </w:r>
          </w:p>
          <w:p w14:paraId="5D5B7FFD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waarmee beperkte informatie wordt overgebracht met</w:t>
            </w:r>
          </w:p>
          <w:p w14:paraId="1A49EE8B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betrekking tot eenvoudige</w:t>
            </w:r>
          </w:p>
          <w:p w14:paraId="215117F9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alledaagse situaties.</w:t>
            </w:r>
          </w:p>
        </w:tc>
        <w:tc>
          <w:tcPr>
            <w:tcW w:w="3118" w:type="dxa"/>
            <w:shd w:val="clear" w:color="auto" w:fill="99FF99"/>
          </w:tcPr>
          <w:p w14:paraId="3F117E41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De woordenschat is toereikend om over alledaagse onderwerpen, zoals familie, hobby's, werk, reizen en actuele gebeurtenissen te spreken, eventueel door middel van omschrijvingen.</w:t>
            </w:r>
          </w:p>
        </w:tc>
      </w:tr>
      <w:tr w:rsidR="00C02A67" w:rsidRPr="00C75C2F" w14:paraId="2FB71E05" w14:textId="77777777" w:rsidTr="00C93C8A">
        <w:tc>
          <w:tcPr>
            <w:tcW w:w="2235" w:type="dxa"/>
          </w:tcPr>
          <w:p w14:paraId="3BD86FD3" w14:textId="77777777" w:rsidR="00C02A67" w:rsidRPr="00CF1A6F" w:rsidRDefault="00C02A67" w:rsidP="0017590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7946C305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</w:tcPr>
          <w:p w14:paraId="2AB4A110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118" w:type="dxa"/>
          </w:tcPr>
          <w:p w14:paraId="6E939B3B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</w:tr>
      <w:tr w:rsidR="00C02A67" w:rsidRPr="00C75C2F" w14:paraId="1D3AAC9B" w14:textId="77777777" w:rsidTr="00C57E70">
        <w:tc>
          <w:tcPr>
            <w:tcW w:w="2235" w:type="dxa"/>
          </w:tcPr>
          <w:p w14:paraId="1F077BC3" w14:textId="77777777" w:rsidR="00C02A67" w:rsidRPr="00CF1A6F" w:rsidRDefault="00C02A67" w:rsidP="0017590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Grammaticale correctheid</w:t>
            </w:r>
          </w:p>
        </w:tc>
        <w:tc>
          <w:tcPr>
            <w:tcW w:w="2551" w:type="dxa"/>
            <w:shd w:val="clear" w:color="auto" w:fill="FFCC66"/>
          </w:tcPr>
          <w:p w14:paraId="7D23A86D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Beperkt tot een klein</w:t>
            </w:r>
          </w:p>
          <w:p w14:paraId="5C014D77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aantal eenvoudige</w:t>
            </w:r>
          </w:p>
          <w:p w14:paraId="3905AF6A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grammaticale constructies</w:t>
            </w:r>
          </w:p>
          <w:p w14:paraId="2A273F8A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en uit het hoofd geleerde</w:t>
            </w:r>
          </w:p>
          <w:p w14:paraId="3EBD564B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uitdrukkingen.</w:t>
            </w:r>
          </w:p>
          <w:p w14:paraId="00A447D4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99"/>
          </w:tcPr>
          <w:p w14:paraId="3964358E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Correct gebruik maken van eenvoudige constructies, bevat echter ook systematisch elementaire fouten.</w:t>
            </w:r>
          </w:p>
        </w:tc>
        <w:tc>
          <w:tcPr>
            <w:tcW w:w="3118" w:type="dxa"/>
            <w:shd w:val="clear" w:color="auto" w:fill="99FF99"/>
          </w:tcPr>
          <w:p w14:paraId="54676280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Redelijk accuraat gebruik van frequente routines en patronen die horen bij voorspelbare situaties.</w:t>
            </w:r>
          </w:p>
        </w:tc>
      </w:tr>
      <w:tr w:rsidR="00C02A67" w:rsidRPr="00C75C2F" w14:paraId="0544C584" w14:textId="77777777" w:rsidTr="00C93C8A">
        <w:tc>
          <w:tcPr>
            <w:tcW w:w="2235" w:type="dxa"/>
          </w:tcPr>
          <w:p w14:paraId="6EFC838F" w14:textId="77777777" w:rsidR="00C02A67" w:rsidRPr="00CF1A6F" w:rsidRDefault="00C02A67" w:rsidP="0017590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684FE933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</w:tcPr>
          <w:p w14:paraId="5CB24B3A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118" w:type="dxa"/>
          </w:tcPr>
          <w:p w14:paraId="3EFCDA05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</w:tr>
      <w:tr w:rsidR="00C02A67" w:rsidRPr="00C75C2F" w14:paraId="14B1944B" w14:textId="77777777" w:rsidTr="00C57E70">
        <w:trPr>
          <w:trHeight w:val="2403"/>
        </w:trPr>
        <w:tc>
          <w:tcPr>
            <w:tcW w:w="2235" w:type="dxa"/>
          </w:tcPr>
          <w:p w14:paraId="3A5A084F" w14:textId="77777777" w:rsidR="00C02A67" w:rsidRPr="00CF1A6F" w:rsidRDefault="00C02A67" w:rsidP="0017590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Interactie</w:t>
            </w:r>
          </w:p>
        </w:tc>
        <w:tc>
          <w:tcPr>
            <w:tcW w:w="2551" w:type="dxa"/>
            <w:shd w:val="clear" w:color="auto" w:fill="FFCC66"/>
          </w:tcPr>
          <w:p w14:paraId="2AFD90BF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Vragen en antwoorden</w:t>
            </w:r>
          </w:p>
          <w:p w14:paraId="5CA6C541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over persoonlijke details.</w:t>
            </w:r>
          </w:p>
          <w:p w14:paraId="04EA2E9A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De communicatie is totaal</w:t>
            </w:r>
          </w:p>
          <w:p w14:paraId="270A7136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afhankelijk van herhaling,</w:t>
            </w:r>
          </w:p>
          <w:p w14:paraId="56A5DEFC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herformulering en</w:t>
            </w:r>
          </w:p>
          <w:p w14:paraId="3468567E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correcties.</w:t>
            </w:r>
          </w:p>
          <w:p w14:paraId="21CAFDA9" w14:textId="77777777" w:rsidR="00C02A67" w:rsidRPr="00CF1A6F" w:rsidRDefault="00C02A67" w:rsidP="001759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99"/>
          </w:tcPr>
          <w:p w14:paraId="037206BA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Antwoorden op vragen en</w:t>
            </w:r>
          </w:p>
          <w:p w14:paraId="4878C83D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reacties op eenvoudige</w:t>
            </w:r>
          </w:p>
          <w:p w14:paraId="5CA6AE9D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uitspraken. Indicaties van</w:t>
            </w:r>
          </w:p>
          <w:p w14:paraId="0185B0CE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begrip maar weinig</w:t>
            </w:r>
          </w:p>
          <w:p w14:paraId="00DC744E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initiatief om de conversatie gaande te</w:t>
            </w:r>
          </w:p>
          <w:p w14:paraId="246680EC" w14:textId="77777777" w:rsidR="00C02A67" w:rsidRPr="00CF1A6F" w:rsidRDefault="00C02A67" w:rsidP="00C93C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houden.</w:t>
            </w:r>
          </w:p>
        </w:tc>
        <w:tc>
          <w:tcPr>
            <w:tcW w:w="3118" w:type="dxa"/>
            <w:shd w:val="clear" w:color="auto" w:fill="99FF99"/>
          </w:tcPr>
          <w:p w14:paraId="0B6C9FA3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 xml:space="preserve">Kan een eenvoudig </w:t>
            </w:r>
            <w:proofErr w:type="spellStart"/>
            <w:r w:rsidRPr="00CF1A6F">
              <w:rPr>
                <w:rFonts w:ascii="Arial" w:hAnsi="Arial" w:cs="Arial"/>
                <w:sz w:val="16"/>
                <w:szCs w:val="16"/>
              </w:rPr>
              <w:t>facetoface</w:t>
            </w:r>
            <w:proofErr w:type="spellEnd"/>
            <w:r w:rsidRPr="00CF1A6F">
              <w:rPr>
                <w:rFonts w:ascii="Arial" w:hAnsi="Arial" w:cs="Arial"/>
                <w:sz w:val="16"/>
                <w:szCs w:val="16"/>
              </w:rPr>
              <w:t>- gesprek over bekende onderwerpen waarvoor persoonlijke interesse bestaat beginnen, voeren en afsluiten. Kan gedeeltelijk herhalen wat iemand gezegd heeft om te</w:t>
            </w:r>
          </w:p>
          <w:p w14:paraId="6134D664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bevestigen dat men elkaar</w:t>
            </w:r>
          </w:p>
          <w:p w14:paraId="431195EE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begrepen heeft.</w:t>
            </w:r>
          </w:p>
        </w:tc>
      </w:tr>
      <w:tr w:rsidR="00C02A67" w:rsidRPr="00C75C2F" w14:paraId="0C6C0976" w14:textId="77777777" w:rsidTr="00C93C8A">
        <w:tc>
          <w:tcPr>
            <w:tcW w:w="2235" w:type="dxa"/>
          </w:tcPr>
          <w:p w14:paraId="7B92CA00" w14:textId="77777777" w:rsidR="00C02A67" w:rsidRPr="00CF1A6F" w:rsidRDefault="00C02A67" w:rsidP="0017590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495C4A26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119" w:type="dxa"/>
          </w:tcPr>
          <w:p w14:paraId="74958039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118" w:type="dxa"/>
          </w:tcPr>
          <w:p w14:paraId="2665048B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C02A67" w:rsidRPr="00C75C2F" w14:paraId="70257E3A" w14:textId="77777777" w:rsidTr="00C57E70">
        <w:tc>
          <w:tcPr>
            <w:tcW w:w="2235" w:type="dxa"/>
          </w:tcPr>
          <w:p w14:paraId="27B3B9DA" w14:textId="77777777" w:rsidR="00C02A67" w:rsidRPr="00CF1A6F" w:rsidRDefault="00C02A67" w:rsidP="0017590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F1A6F">
              <w:rPr>
                <w:rFonts w:ascii="Arial" w:hAnsi="Arial" w:cs="Arial"/>
                <w:b/>
                <w:sz w:val="16"/>
                <w:szCs w:val="16"/>
              </w:rPr>
              <w:t>Vloeiendheid</w:t>
            </w:r>
            <w:proofErr w:type="spellEnd"/>
          </w:p>
        </w:tc>
        <w:tc>
          <w:tcPr>
            <w:tcW w:w="2551" w:type="dxa"/>
            <w:shd w:val="clear" w:color="auto" w:fill="FFCC66"/>
          </w:tcPr>
          <w:p w14:paraId="34EDACB3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Beperkt tot korte, geïsoleerde, uitingen,</w:t>
            </w:r>
          </w:p>
          <w:p w14:paraId="1D0713F7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voornamelijk</w:t>
            </w:r>
          </w:p>
          <w:p w14:paraId="3395A267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standaarduitdrukkingen,</w:t>
            </w:r>
          </w:p>
          <w:p w14:paraId="0E8421B0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met veel pauzes om te</w:t>
            </w:r>
          </w:p>
          <w:p w14:paraId="7E0D0F5C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zoeken naar</w:t>
            </w:r>
          </w:p>
          <w:p w14:paraId="561345FD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uitdrukkingen, de</w:t>
            </w:r>
          </w:p>
          <w:p w14:paraId="3C70E7A2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uitspraak van minder</w:t>
            </w:r>
          </w:p>
          <w:p w14:paraId="5272FAD5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bekende woorden, en het</w:t>
            </w:r>
          </w:p>
          <w:p w14:paraId="200D9413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herstellen van storingen in</w:t>
            </w:r>
          </w:p>
          <w:p w14:paraId="43F65673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de communicatie.</w:t>
            </w:r>
          </w:p>
          <w:p w14:paraId="5C5F406F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99"/>
          </w:tcPr>
          <w:p w14:paraId="4D37C72D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Zeer korte uitingen, met veel voorkomende pauzes, valse starts en het herformuleren van uitingen.</w:t>
            </w:r>
          </w:p>
        </w:tc>
        <w:tc>
          <w:tcPr>
            <w:tcW w:w="3118" w:type="dxa"/>
            <w:shd w:val="clear" w:color="auto" w:fill="99FF99"/>
          </w:tcPr>
          <w:p w14:paraId="6FE0F5EB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Is goed te volgen, alhoewel pauzes voor grammaticale en lexicale planning en herstel van</w:t>
            </w:r>
          </w:p>
          <w:p w14:paraId="244719C8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fouten, vooral in langere</w:t>
            </w:r>
          </w:p>
          <w:p w14:paraId="56B4C63A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stukken vrij geproduceerde tekst, veel voorkomen.</w:t>
            </w:r>
          </w:p>
        </w:tc>
      </w:tr>
      <w:tr w:rsidR="00C02A67" w:rsidRPr="00C75C2F" w14:paraId="23DEDF46" w14:textId="77777777" w:rsidTr="00C93C8A">
        <w:tc>
          <w:tcPr>
            <w:tcW w:w="2235" w:type="dxa"/>
          </w:tcPr>
          <w:p w14:paraId="69686B22" w14:textId="77777777" w:rsidR="00C02A67" w:rsidRPr="00CF1A6F" w:rsidRDefault="00C02A67" w:rsidP="0017590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65E2DF20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</w:tcPr>
          <w:p w14:paraId="4B96BE6B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118" w:type="dxa"/>
          </w:tcPr>
          <w:p w14:paraId="7113E902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</w:tr>
      <w:tr w:rsidR="00C02A67" w:rsidRPr="00C75C2F" w14:paraId="29CEBB0F" w14:textId="77777777" w:rsidTr="00C57E70">
        <w:tc>
          <w:tcPr>
            <w:tcW w:w="2235" w:type="dxa"/>
          </w:tcPr>
          <w:p w14:paraId="3828497C" w14:textId="77777777" w:rsidR="00C02A67" w:rsidRPr="00CF1A6F" w:rsidRDefault="00C02A67" w:rsidP="0017590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Coherentie</w:t>
            </w:r>
          </w:p>
        </w:tc>
        <w:tc>
          <w:tcPr>
            <w:tcW w:w="2551" w:type="dxa"/>
            <w:shd w:val="clear" w:color="auto" w:fill="FFCC66"/>
          </w:tcPr>
          <w:p w14:paraId="7C97F7B4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Het verband tussen</w:t>
            </w:r>
          </w:p>
          <w:p w14:paraId="6D06B68A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woorden of groepen van</w:t>
            </w:r>
            <w:r w:rsidR="004C291B" w:rsidRPr="00CF1A6F">
              <w:rPr>
                <w:rFonts w:ascii="Arial" w:hAnsi="Arial" w:cs="Arial"/>
                <w:sz w:val="16"/>
                <w:szCs w:val="16"/>
                <w:lang w:eastAsia="nl-NL"/>
              </w:rPr>
              <w:t xml:space="preserve"> </w:t>
            </w: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woorden wordt</w:t>
            </w:r>
          </w:p>
          <w:p w14:paraId="3595B99B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aangegeven met</w:t>
            </w:r>
          </w:p>
          <w:p w14:paraId="4BFE3152" w14:textId="77777777" w:rsidR="00C02A67" w:rsidRPr="00CF1A6F" w:rsidRDefault="004C291B" w:rsidP="004C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basisvoegwoorden, zoals ‘en’ of  ‘dan’</w:t>
            </w:r>
          </w:p>
        </w:tc>
        <w:tc>
          <w:tcPr>
            <w:tcW w:w="3119" w:type="dxa"/>
            <w:shd w:val="clear" w:color="auto" w:fill="FFFF99"/>
          </w:tcPr>
          <w:p w14:paraId="71B6F199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Groepen woorden zijn</w:t>
            </w:r>
          </w:p>
          <w:p w14:paraId="125F807B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verbonden met</w:t>
            </w:r>
          </w:p>
          <w:p w14:paraId="74D0B8EF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eenvoudige voegwoorden,</w:t>
            </w:r>
          </w:p>
          <w:p w14:paraId="0653A941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zoals: ‘en’, ‘maar’ en</w:t>
            </w:r>
          </w:p>
          <w:p w14:paraId="5290E2FA" w14:textId="77777777" w:rsidR="00C02A67" w:rsidRPr="00CF1A6F" w:rsidRDefault="00C02A67" w:rsidP="00C93C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‘omdat’.</w:t>
            </w:r>
          </w:p>
        </w:tc>
        <w:tc>
          <w:tcPr>
            <w:tcW w:w="3118" w:type="dxa"/>
            <w:shd w:val="clear" w:color="auto" w:fill="99FF99"/>
          </w:tcPr>
          <w:p w14:paraId="1B606BC9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Series van kortere,</w:t>
            </w:r>
          </w:p>
          <w:p w14:paraId="5D13C520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eenvoudige afzonderlijke</w:t>
            </w:r>
          </w:p>
          <w:p w14:paraId="5A7E44ED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elementen zijn verbonden</w:t>
            </w:r>
          </w:p>
          <w:p w14:paraId="39270BF1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tot een samenhangende</w:t>
            </w:r>
          </w:p>
          <w:p w14:paraId="2A020035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lineaire reeks van punten.</w:t>
            </w:r>
          </w:p>
        </w:tc>
      </w:tr>
      <w:tr w:rsidR="00C02A67" w:rsidRPr="00C75C2F" w14:paraId="7A0E1648" w14:textId="77777777" w:rsidTr="00C93C8A">
        <w:tc>
          <w:tcPr>
            <w:tcW w:w="2235" w:type="dxa"/>
          </w:tcPr>
          <w:p w14:paraId="7AEB0510" w14:textId="77777777" w:rsidR="00C02A67" w:rsidRPr="00CF1A6F" w:rsidRDefault="00C02A67" w:rsidP="0017590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252E361E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119" w:type="dxa"/>
          </w:tcPr>
          <w:p w14:paraId="78DEE7C0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118" w:type="dxa"/>
          </w:tcPr>
          <w:p w14:paraId="1A6D9C33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C02A67" w:rsidRPr="00C75C2F" w14:paraId="4B81F0EB" w14:textId="77777777" w:rsidTr="00C57E70">
        <w:tc>
          <w:tcPr>
            <w:tcW w:w="2235" w:type="dxa"/>
          </w:tcPr>
          <w:p w14:paraId="0979CC7C" w14:textId="77777777" w:rsidR="00C02A67" w:rsidRPr="00CF1A6F" w:rsidRDefault="00C02A67" w:rsidP="0017590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Uitspraak</w:t>
            </w:r>
          </w:p>
        </w:tc>
        <w:tc>
          <w:tcPr>
            <w:tcW w:w="2551" w:type="dxa"/>
          </w:tcPr>
          <w:p w14:paraId="20A65C22" w14:textId="77777777" w:rsidR="00C02A67" w:rsidRPr="00CF1A6F" w:rsidRDefault="00C02A67" w:rsidP="00CF1A6F">
            <w:pPr>
              <w:shd w:val="clear" w:color="auto" w:fill="FFCC66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De uitspraak van een</w:t>
            </w:r>
          </w:p>
          <w:p w14:paraId="292948D6" w14:textId="77777777" w:rsidR="00C02A67" w:rsidRPr="00CF1A6F" w:rsidRDefault="00C02A67" w:rsidP="00CF1A6F">
            <w:pPr>
              <w:shd w:val="clear" w:color="auto" w:fill="FFCC66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beperkt aantal geleerde</w:t>
            </w:r>
          </w:p>
          <w:p w14:paraId="2FDC1455" w14:textId="77777777" w:rsidR="00C02A67" w:rsidRPr="00CF1A6F" w:rsidRDefault="00C02A67" w:rsidP="00CF1A6F">
            <w:pPr>
              <w:shd w:val="clear" w:color="auto" w:fill="FFCC66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woorden en uitdrukkingen</w:t>
            </w:r>
          </w:p>
          <w:p w14:paraId="2904CB82" w14:textId="77777777" w:rsidR="00C02A67" w:rsidRPr="00CF1A6F" w:rsidRDefault="00C02A67" w:rsidP="00CF1A6F">
            <w:pPr>
              <w:shd w:val="clear" w:color="auto" w:fill="FFCC66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kan met enige inspanning</w:t>
            </w:r>
          </w:p>
          <w:p w14:paraId="380010C5" w14:textId="77777777" w:rsidR="00C02A67" w:rsidRPr="00CF1A6F" w:rsidRDefault="00C02A67" w:rsidP="00CF1A6F">
            <w:pPr>
              <w:shd w:val="clear" w:color="auto" w:fill="FFCC66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worden verstaan door</w:t>
            </w:r>
          </w:p>
          <w:p w14:paraId="75902789" w14:textId="77777777" w:rsidR="00C02A67" w:rsidRPr="00CF1A6F" w:rsidRDefault="00C02A67" w:rsidP="00CF1A6F">
            <w:pPr>
              <w:shd w:val="clear" w:color="auto" w:fill="FFCC66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native speakers die</w:t>
            </w:r>
          </w:p>
          <w:p w14:paraId="3649A809" w14:textId="77777777" w:rsidR="00C02A67" w:rsidRPr="00CF1A6F" w:rsidRDefault="00C02A67" w:rsidP="00CF1A6F">
            <w:pPr>
              <w:shd w:val="clear" w:color="auto" w:fill="FFCC66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gewend zijn om te</w:t>
            </w:r>
          </w:p>
          <w:p w14:paraId="42C01F16" w14:textId="77777777" w:rsidR="00C02A67" w:rsidRPr="00CF1A6F" w:rsidRDefault="00C02A67" w:rsidP="00CF1A6F">
            <w:pPr>
              <w:shd w:val="clear" w:color="auto" w:fill="FFCC66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spreken met mensen met</w:t>
            </w:r>
          </w:p>
          <w:p w14:paraId="5F756336" w14:textId="77777777" w:rsidR="00C02A67" w:rsidRPr="00CF1A6F" w:rsidRDefault="00C02A67" w:rsidP="00CF1A6F">
            <w:pPr>
              <w:shd w:val="clear" w:color="auto" w:fill="FFCC66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een andere</w:t>
            </w:r>
          </w:p>
          <w:p w14:paraId="356BEEC0" w14:textId="77777777" w:rsidR="00C02A67" w:rsidRPr="00CF1A6F" w:rsidRDefault="00C02A67" w:rsidP="00CF1A6F">
            <w:pPr>
              <w:shd w:val="clear" w:color="auto" w:fill="FFCC66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CF1A6F">
              <w:rPr>
                <w:rFonts w:ascii="Arial" w:hAnsi="Arial" w:cs="Arial"/>
                <w:sz w:val="16"/>
                <w:szCs w:val="16"/>
                <w:lang w:eastAsia="nl-NL"/>
              </w:rPr>
              <w:t>taalachtergrond.</w:t>
            </w:r>
          </w:p>
          <w:p w14:paraId="08B31751" w14:textId="77777777" w:rsidR="00C02A67" w:rsidRPr="00CF1A6F" w:rsidRDefault="00C02A67" w:rsidP="001759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99"/>
          </w:tcPr>
          <w:p w14:paraId="5992308D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De uitspraak is duidelijk</w:t>
            </w:r>
          </w:p>
          <w:p w14:paraId="585D7EEB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genoeg om verstaanbaar</w:t>
            </w:r>
          </w:p>
          <w:p w14:paraId="15DAD437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te zijn, ondanks een</w:t>
            </w:r>
          </w:p>
          <w:p w14:paraId="070C0977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hoorbaar accent.</w:t>
            </w:r>
          </w:p>
          <w:p w14:paraId="73D3D8A5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Gesprekspartners vragen</w:t>
            </w:r>
          </w:p>
          <w:p w14:paraId="212B178C" w14:textId="77777777" w:rsidR="00C02A67" w:rsidRPr="00CF1A6F" w:rsidRDefault="00C02A67" w:rsidP="00C93C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af en toe om herhaling.</w:t>
            </w:r>
          </w:p>
        </w:tc>
        <w:tc>
          <w:tcPr>
            <w:tcW w:w="3118" w:type="dxa"/>
            <w:shd w:val="clear" w:color="auto" w:fill="99FF99"/>
          </w:tcPr>
          <w:p w14:paraId="0D331507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De uitspraak is duidelijk</w:t>
            </w:r>
          </w:p>
          <w:p w14:paraId="7BBA65BC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verstaanbaar, alhoewel</w:t>
            </w:r>
          </w:p>
          <w:p w14:paraId="38DDE657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gekleurd door een accent</w:t>
            </w:r>
          </w:p>
          <w:p w14:paraId="33DA79FD" w14:textId="77777777" w:rsidR="00C02A67" w:rsidRPr="00CF1A6F" w:rsidRDefault="00C02A67" w:rsidP="00C9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en af en toe een verkeerd</w:t>
            </w:r>
          </w:p>
          <w:p w14:paraId="5F86A557" w14:textId="77777777" w:rsidR="00C02A67" w:rsidRPr="00CF1A6F" w:rsidRDefault="00C02A67" w:rsidP="00C93C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A6F">
              <w:rPr>
                <w:rFonts w:ascii="Arial" w:hAnsi="Arial" w:cs="Arial"/>
                <w:sz w:val="16"/>
                <w:szCs w:val="16"/>
              </w:rPr>
              <w:t>uitgesproken woord.</w:t>
            </w:r>
          </w:p>
        </w:tc>
      </w:tr>
      <w:tr w:rsidR="00C02A67" w:rsidRPr="00C75C2F" w14:paraId="6BD8AAFD" w14:textId="77777777" w:rsidTr="00C93C8A">
        <w:tc>
          <w:tcPr>
            <w:tcW w:w="2235" w:type="dxa"/>
          </w:tcPr>
          <w:p w14:paraId="530439F1" w14:textId="77777777" w:rsidR="00C02A67" w:rsidRPr="00CF1A6F" w:rsidRDefault="00C02A67" w:rsidP="0017590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642FB2D5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</w:tcPr>
          <w:p w14:paraId="14EC7EE2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118" w:type="dxa"/>
          </w:tcPr>
          <w:p w14:paraId="4FCC4DFC" w14:textId="77777777" w:rsidR="00C02A67" w:rsidRPr="00CF1A6F" w:rsidRDefault="00C02A67" w:rsidP="00175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1A6F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</w:tr>
    </w:tbl>
    <w:p w14:paraId="7224A212" w14:textId="77777777" w:rsidR="00C02A67" w:rsidRPr="00C75C2F" w:rsidRDefault="00C02A67">
      <w:pPr>
        <w:rPr>
          <w:rFonts w:ascii="Arial" w:hAnsi="Arial" w:cs="Arial"/>
          <w:sz w:val="24"/>
          <w:szCs w:val="24"/>
        </w:rPr>
      </w:pPr>
    </w:p>
    <w:sectPr w:rsidR="00C02A67" w:rsidRPr="00C75C2F" w:rsidSect="00CF1A6F">
      <w:pgSz w:w="11906" w:h="16838"/>
      <w:pgMar w:top="1417" w:right="1418" w:bottom="1417" w:left="8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08"/>
    <w:rsid w:val="000A493D"/>
    <w:rsid w:val="000E4F4A"/>
    <w:rsid w:val="00160478"/>
    <w:rsid w:val="00175900"/>
    <w:rsid w:val="0019372D"/>
    <w:rsid w:val="001E6586"/>
    <w:rsid w:val="00345552"/>
    <w:rsid w:val="004C291B"/>
    <w:rsid w:val="00514515"/>
    <w:rsid w:val="00882FC6"/>
    <w:rsid w:val="0099606E"/>
    <w:rsid w:val="00A54374"/>
    <w:rsid w:val="00BE5153"/>
    <w:rsid w:val="00BF1AC3"/>
    <w:rsid w:val="00C02A67"/>
    <w:rsid w:val="00C079AE"/>
    <w:rsid w:val="00C57E70"/>
    <w:rsid w:val="00C75C2F"/>
    <w:rsid w:val="00C93C8A"/>
    <w:rsid w:val="00CF1A6F"/>
    <w:rsid w:val="00D87767"/>
    <w:rsid w:val="00DC2208"/>
    <w:rsid w:val="00E2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EE51C"/>
  <w15:docId w15:val="{64762EC0-2A07-43AD-BCD8-FD5B538E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E4F4A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DC22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Beoordelingsmodel SET Gespreksvaardigheid vwo-6</vt:lpstr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Beoordelingsmodel SET Gespreksvaardigheid vwo-6</dc:title>
  <dc:subject/>
  <dc:creator>glp</dc:creator>
  <cp:keywords/>
  <dc:description/>
  <cp:lastModifiedBy>Marieke van der Kammen</cp:lastModifiedBy>
  <cp:revision>2</cp:revision>
  <dcterms:created xsi:type="dcterms:W3CDTF">2017-08-21T18:07:00Z</dcterms:created>
  <dcterms:modified xsi:type="dcterms:W3CDTF">2017-08-21T18:07:00Z</dcterms:modified>
</cp:coreProperties>
</file>